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D2991" w14:textId="6023F027" w:rsidR="0092357B" w:rsidRPr="0092357B" w:rsidRDefault="0092357B" w:rsidP="0092357B">
      <w:pPr>
        <w:shd w:val="clear" w:color="auto" w:fill="FFFFFF"/>
        <w:spacing w:after="0" w:line="240" w:lineRule="auto"/>
        <w:rPr>
          <w:rFonts w:ascii="Times New Roman" w:eastAsia="Times New Roman" w:hAnsi="Times New Roman" w:cs="Times New Roman"/>
          <w:sz w:val="24"/>
          <w:szCs w:val="24"/>
          <w:lang w:eastAsia="nl-NL"/>
        </w:rPr>
      </w:pPr>
      <w:r>
        <w:rPr>
          <w:rFonts w:ascii="Arial" w:hAnsi="Arial" w:cs="Arial"/>
          <w:color w:val="565656"/>
          <w:sz w:val="33"/>
          <w:szCs w:val="33"/>
          <w:shd w:val="clear" w:color="auto" w:fill="FFFFFF"/>
        </w:rPr>
        <w:t xml:space="preserve">Langs de provinciale weg tussen Schimmert en Arensgenhout is het Archeologische Rustpunt Steenland te vinden. Dit rustpunt is gemarkeerd door middel van een kunstwerk op de plaats waar in het verleden archeologische vondsten zijn gedaan. In 2008 is hier een Romeins villacomplex opgegraven en er zijn niet alleen bewoning sporen gevonden uit de Romeinse tijd, maar ook uit de IJzertijd en Volle Middeleeuwen. Een grote cirkel met een diameter van negen meter is belegd met uitgefreesde </w:t>
      </w:r>
      <w:proofErr w:type="spellStart"/>
      <w:r>
        <w:rPr>
          <w:rFonts w:ascii="Arial" w:hAnsi="Arial" w:cs="Arial"/>
          <w:color w:val="565656"/>
          <w:sz w:val="33"/>
          <w:szCs w:val="33"/>
          <w:shd w:val="clear" w:color="auto" w:fill="FFFFFF"/>
        </w:rPr>
        <w:t>Cortenstalen</w:t>
      </w:r>
      <w:proofErr w:type="spellEnd"/>
      <w:r>
        <w:rPr>
          <w:rFonts w:ascii="Arial" w:hAnsi="Arial" w:cs="Arial"/>
          <w:color w:val="565656"/>
          <w:sz w:val="33"/>
          <w:szCs w:val="33"/>
          <w:shd w:val="clear" w:color="auto" w:fill="FFFFFF"/>
        </w:rPr>
        <w:t xml:space="preserve"> delen in diverse diktes.</w:t>
      </w:r>
      <w:r>
        <w:rPr>
          <w:rFonts w:ascii="Arial" w:hAnsi="Arial" w:cs="Arial"/>
          <w:color w:val="565656"/>
          <w:sz w:val="33"/>
          <w:szCs w:val="33"/>
        </w:rPr>
        <w:br/>
      </w:r>
      <w:r>
        <w:rPr>
          <w:rFonts w:ascii="Arial" w:hAnsi="Arial" w:cs="Arial"/>
          <w:color w:val="565656"/>
          <w:sz w:val="33"/>
          <w:szCs w:val="33"/>
        </w:rPr>
        <w:br/>
      </w:r>
      <w:r>
        <w:rPr>
          <w:rFonts w:ascii="Arial" w:hAnsi="Arial" w:cs="Arial"/>
          <w:color w:val="565656"/>
          <w:sz w:val="33"/>
          <w:szCs w:val="33"/>
          <w:shd w:val="clear" w:color="auto" w:fill="FFFFFF"/>
        </w:rPr>
        <w:t xml:space="preserve">Hierop zijn drie </w:t>
      </w:r>
      <w:proofErr w:type="spellStart"/>
      <w:r>
        <w:rPr>
          <w:rFonts w:ascii="Arial" w:hAnsi="Arial" w:cs="Arial"/>
          <w:color w:val="565656"/>
          <w:sz w:val="33"/>
          <w:szCs w:val="33"/>
          <w:shd w:val="clear" w:color="auto" w:fill="FFFFFF"/>
        </w:rPr>
        <w:t>Cortenstalen</w:t>
      </w:r>
      <w:proofErr w:type="spellEnd"/>
      <w:r>
        <w:rPr>
          <w:rFonts w:ascii="Arial" w:hAnsi="Arial" w:cs="Arial"/>
          <w:color w:val="565656"/>
          <w:sz w:val="33"/>
          <w:szCs w:val="33"/>
          <w:shd w:val="clear" w:color="auto" w:fill="FFFFFF"/>
        </w:rPr>
        <w:t xml:space="preserve"> zuilen met informatieborden geplaatst. Het geheel stelt een plattegrond voor van de omgeving, met wegenstructuur, met de loop van de Geul, met bebouwde gebieden en bebossing. De ligging van zestien in de omgeving gevonden Romeinse villacomplexen is aangegeven met ronde messing plaatjes. Ter oriëntatie zijn de omliggende gemeentenamen ook weergegeven op rechthoekige messing gegraveerde plaatjes.</w:t>
      </w:r>
      <w:r>
        <w:rPr>
          <w:rFonts w:ascii="Arial" w:hAnsi="Arial" w:cs="Arial"/>
          <w:color w:val="565656"/>
          <w:sz w:val="33"/>
          <w:szCs w:val="33"/>
        </w:rPr>
        <w:br/>
      </w:r>
      <w:r>
        <w:rPr>
          <w:rFonts w:ascii="Arial" w:hAnsi="Arial" w:cs="Arial"/>
          <w:color w:val="565656"/>
          <w:sz w:val="33"/>
          <w:szCs w:val="33"/>
        </w:rPr>
        <w:br/>
      </w:r>
      <w:r>
        <w:rPr>
          <w:rFonts w:ascii="Arial" w:hAnsi="Arial" w:cs="Arial"/>
          <w:color w:val="565656"/>
          <w:sz w:val="33"/>
          <w:szCs w:val="33"/>
          <w:shd w:val="clear" w:color="auto" w:fill="FFFFFF"/>
        </w:rPr>
        <w:t xml:space="preserve">Tussen 54 voor en 406 na Christus was Limburg een onderdeel van het Romeinse Rijk. De bloeiperiode was tussen 50 en 250 na Christus. Romeinse steden in deze streek waren Tongeren, Maastricht, Heerlen en Aken waar onder andere tempels, badhuizen, markten en bestuursgebouwen waren. Een grote straatweg, de Via </w:t>
      </w:r>
      <w:proofErr w:type="spellStart"/>
      <w:r>
        <w:rPr>
          <w:rFonts w:ascii="Arial" w:hAnsi="Arial" w:cs="Arial"/>
          <w:color w:val="565656"/>
          <w:sz w:val="33"/>
          <w:szCs w:val="33"/>
          <w:shd w:val="clear" w:color="auto" w:fill="FFFFFF"/>
        </w:rPr>
        <w:t>Belgica</w:t>
      </w:r>
      <w:proofErr w:type="spellEnd"/>
      <w:r>
        <w:rPr>
          <w:rFonts w:ascii="Arial" w:hAnsi="Arial" w:cs="Arial"/>
          <w:color w:val="565656"/>
          <w:sz w:val="33"/>
          <w:szCs w:val="33"/>
          <w:shd w:val="clear" w:color="auto" w:fill="FFFFFF"/>
        </w:rPr>
        <w:t>, liep vanaf de Kanaalkust via Maastricht naar Heerlen en Keulen.</w:t>
      </w:r>
      <w:r>
        <w:rPr>
          <w:rFonts w:ascii="Arial" w:hAnsi="Arial" w:cs="Arial"/>
          <w:color w:val="565656"/>
          <w:sz w:val="33"/>
          <w:szCs w:val="33"/>
        </w:rPr>
        <w:br/>
      </w:r>
      <w:r>
        <w:rPr>
          <w:rFonts w:ascii="Arial" w:hAnsi="Arial" w:cs="Arial"/>
          <w:color w:val="565656"/>
          <w:sz w:val="33"/>
          <w:szCs w:val="33"/>
        </w:rPr>
        <w:br/>
      </w:r>
      <w:r>
        <w:rPr>
          <w:rFonts w:ascii="Arial" w:hAnsi="Arial" w:cs="Arial"/>
          <w:color w:val="565656"/>
          <w:sz w:val="33"/>
          <w:szCs w:val="33"/>
          <w:shd w:val="clear" w:color="auto" w:fill="FFFFFF"/>
        </w:rPr>
        <w:t xml:space="preserve">Aan onverharde zijwegen lag een groot aantal Romeinse villa’s, zoals hier bij het villacomplex Steenland. Hier lagen in de Romeinse tijd al twee kruisende wegen. Vanaf deze plaats kon men 1800 jaar geleden diverse villa’s zien liggen. Bij het huidige klooster </w:t>
      </w:r>
      <w:proofErr w:type="spellStart"/>
      <w:r>
        <w:rPr>
          <w:rFonts w:ascii="Arial" w:hAnsi="Arial" w:cs="Arial"/>
          <w:color w:val="565656"/>
          <w:sz w:val="33"/>
          <w:szCs w:val="33"/>
          <w:shd w:val="clear" w:color="auto" w:fill="FFFFFF"/>
        </w:rPr>
        <w:t>Ravensbosch</w:t>
      </w:r>
      <w:proofErr w:type="spellEnd"/>
      <w:r>
        <w:rPr>
          <w:rFonts w:ascii="Arial" w:hAnsi="Arial" w:cs="Arial"/>
          <w:color w:val="565656"/>
          <w:sz w:val="33"/>
          <w:szCs w:val="33"/>
          <w:shd w:val="clear" w:color="auto" w:fill="FFFFFF"/>
        </w:rPr>
        <w:t xml:space="preserve"> lag vermoedelijk een Romeinse tempel.</w:t>
      </w:r>
    </w:p>
    <w:p w14:paraId="73E5C0BE" w14:textId="77777777" w:rsidR="006E7420" w:rsidRDefault="006E7420"/>
    <w:sectPr w:rsidR="006E7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485"/>
    <w:multiLevelType w:val="multilevel"/>
    <w:tmpl w:val="EB40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94B39"/>
    <w:multiLevelType w:val="multilevel"/>
    <w:tmpl w:val="F7841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7B"/>
    <w:rsid w:val="006E7420"/>
    <w:rsid w:val="009235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D5805"/>
  <w15:chartTrackingRefBased/>
  <w15:docId w15:val="{8CF4F60C-F817-47E0-B7BF-C2FCAE9C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9235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92357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357B"/>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92357B"/>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92357B"/>
    <w:rPr>
      <w:color w:val="0000FF"/>
      <w:u w:val="single"/>
    </w:rPr>
  </w:style>
  <w:style w:type="character" w:customStyle="1" w:styleId="menu-title">
    <w:name w:val="menu-title"/>
    <w:basedOn w:val="Standaardalinea-lettertype"/>
    <w:rsid w:val="0092357B"/>
  </w:style>
  <w:style w:type="paragraph" w:customStyle="1" w:styleId="item">
    <w:name w:val="item"/>
    <w:basedOn w:val="Standaard"/>
    <w:rsid w:val="0092357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92357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itle">
    <w:name w:val="title"/>
    <w:basedOn w:val="Standaardalinea-lettertype"/>
    <w:rsid w:val="0092357B"/>
  </w:style>
  <w:style w:type="paragraph" w:customStyle="1" w:styleId="link">
    <w:name w:val="link"/>
    <w:basedOn w:val="Standaard"/>
    <w:rsid w:val="0092357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eader-sub">
    <w:name w:val="header-sub"/>
    <w:basedOn w:val="Standaardalinea-lettertype"/>
    <w:rsid w:val="0092357B"/>
  </w:style>
  <w:style w:type="character" w:customStyle="1" w:styleId="i">
    <w:name w:val="i"/>
    <w:basedOn w:val="Standaardalinea-lettertype"/>
    <w:rsid w:val="00923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750061">
      <w:bodyDiv w:val="1"/>
      <w:marLeft w:val="0"/>
      <w:marRight w:val="0"/>
      <w:marTop w:val="0"/>
      <w:marBottom w:val="0"/>
      <w:divBdr>
        <w:top w:val="none" w:sz="0" w:space="0" w:color="auto"/>
        <w:left w:val="none" w:sz="0" w:space="0" w:color="auto"/>
        <w:bottom w:val="none" w:sz="0" w:space="0" w:color="auto"/>
        <w:right w:val="none" w:sz="0" w:space="0" w:color="auto"/>
      </w:divBdr>
      <w:divsChild>
        <w:div w:id="1264997677">
          <w:marLeft w:val="0"/>
          <w:marRight w:val="0"/>
          <w:marTop w:val="0"/>
          <w:marBottom w:val="0"/>
          <w:divBdr>
            <w:top w:val="none" w:sz="0" w:space="0" w:color="auto"/>
            <w:left w:val="none" w:sz="0" w:space="0" w:color="auto"/>
            <w:bottom w:val="none" w:sz="0" w:space="0" w:color="auto"/>
            <w:right w:val="none" w:sz="0" w:space="0" w:color="auto"/>
          </w:divBdr>
          <w:divsChild>
            <w:div w:id="724566246">
              <w:marLeft w:val="0"/>
              <w:marRight w:val="0"/>
              <w:marTop w:val="0"/>
              <w:marBottom w:val="0"/>
              <w:divBdr>
                <w:top w:val="none" w:sz="0" w:space="0" w:color="auto"/>
                <w:left w:val="none" w:sz="0" w:space="0" w:color="auto"/>
                <w:bottom w:val="none" w:sz="0" w:space="0" w:color="auto"/>
                <w:right w:val="none" w:sz="0" w:space="0" w:color="auto"/>
              </w:divBdr>
            </w:div>
            <w:div w:id="98111281">
              <w:marLeft w:val="0"/>
              <w:marRight w:val="0"/>
              <w:marTop w:val="0"/>
              <w:marBottom w:val="0"/>
              <w:divBdr>
                <w:top w:val="none" w:sz="0" w:space="0" w:color="auto"/>
                <w:left w:val="none" w:sz="0" w:space="0" w:color="auto"/>
                <w:bottom w:val="none" w:sz="0" w:space="0" w:color="auto"/>
                <w:right w:val="none" w:sz="0" w:space="0" w:color="auto"/>
              </w:divBdr>
              <w:divsChild>
                <w:div w:id="1547058721">
                  <w:marLeft w:val="0"/>
                  <w:marRight w:val="0"/>
                  <w:marTop w:val="0"/>
                  <w:marBottom w:val="0"/>
                  <w:divBdr>
                    <w:top w:val="none" w:sz="0" w:space="0" w:color="auto"/>
                    <w:left w:val="none" w:sz="0" w:space="0" w:color="auto"/>
                    <w:bottom w:val="none" w:sz="0" w:space="0" w:color="auto"/>
                    <w:right w:val="none" w:sz="0" w:space="0" w:color="auto"/>
                  </w:divBdr>
                  <w:divsChild>
                    <w:div w:id="1370380290">
                      <w:marLeft w:val="0"/>
                      <w:marRight w:val="0"/>
                      <w:marTop w:val="990"/>
                      <w:marBottom w:val="990"/>
                      <w:divBdr>
                        <w:top w:val="none" w:sz="0" w:space="0" w:color="auto"/>
                        <w:left w:val="none" w:sz="0" w:space="0" w:color="auto"/>
                        <w:bottom w:val="none" w:sz="0" w:space="0" w:color="auto"/>
                        <w:right w:val="none" w:sz="0" w:space="0" w:color="auto"/>
                      </w:divBdr>
                      <w:divsChild>
                        <w:div w:id="494762201">
                          <w:marLeft w:val="0"/>
                          <w:marRight w:val="0"/>
                          <w:marTop w:val="0"/>
                          <w:marBottom w:val="0"/>
                          <w:divBdr>
                            <w:top w:val="none" w:sz="0" w:space="0" w:color="auto"/>
                            <w:left w:val="none" w:sz="0" w:space="0" w:color="auto"/>
                            <w:bottom w:val="none" w:sz="0" w:space="0" w:color="auto"/>
                            <w:right w:val="none" w:sz="0" w:space="0" w:color="auto"/>
                          </w:divBdr>
                          <w:divsChild>
                            <w:div w:id="104217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711814">
          <w:marLeft w:val="0"/>
          <w:marRight w:val="0"/>
          <w:marTop w:val="0"/>
          <w:marBottom w:val="0"/>
          <w:divBdr>
            <w:top w:val="none" w:sz="0" w:space="0" w:color="auto"/>
            <w:left w:val="none" w:sz="0" w:space="0" w:color="auto"/>
            <w:bottom w:val="single" w:sz="6" w:space="0" w:color="F0F0F0"/>
            <w:right w:val="none" w:sz="0" w:space="0" w:color="auto"/>
          </w:divBdr>
          <w:divsChild>
            <w:div w:id="84884645">
              <w:marLeft w:val="0"/>
              <w:marRight w:val="0"/>
              <w:marTop w:val="0"/>
              <w:marBottom w:val="0"/>
              <w:divBdr>
                <w:top w:val="none" w:sz="0" w:space="0" w:color="auto"/>
                <w:left w:val="none" w:sz="0" w:space="0" w:color="auto"/>
                <w:bottom w:val="none" w:sz="0" w:space="0" w:color="auto"/>
                <w:right w:val="none" w:sz="0" w:space="0" w:color="auto"/>
              </w:divBdr>
            </w:div>
          </w:divsChild>
        </w:div>
        <w:div w:id="986739181">
          <w:marLeft w:val="0"/>
          <w:marRight w:val="0"/>
          <w:marTop w:val="0"/>
          <w:marBottom w:val="0"/>
          <w:divBdr>
            <w:top w:val="none" w:sz="0" w:space="0" w:color="auto"/>
            <w:left w:val="none" w:sz="0" w:space="0" w:color="auto"/>
            <w:bottom w:val="none" w:sz="0" w:space="0" w:color="auto"/>
            <w:right w:val="none" w:sz="0" w:space="0" w:color="auto"/>
          </w:divBdr>
        </w:div>
        <w:div w:id="63529839">
          <w:marLeft w:val="0"/>
          <w:marRight w:val="0"/>
          <w:marTop w:val="7500"/>
          <w:marBottom w:val="0"/>
          <w:divBdr>
            <w:top w:val="none" w:sz="0" w:space="0" w:color="auto"/>
            <w:left w:val="none" w:sz="0" w:space="0" w:color="auto"/>
            <w:bottom w:val="none" w:sz="0" w:space="0" w:color="auto"/>
            <w:right w:val="none" w:sz="0" w:space="0" w:color="auto"/>
          </w:divBdr>
          <w:divsChild>
            <w:div w:id="869730275">
              <w:marLeft w:val="0"/>
              <w:marRight w:val="0"/>
              <w:marTop w:val="0"/>
              <w:marBottom w:val="0"/>
              <w:divBdr>
                <w:top w:val="none" w:sz="0" w:space="0" w:color="auto"/>
                <w:left w:val="none" w:sz="0" w:space="0" w:color="auto"/>
                <w:bottom w:val="none" w:sz="0" w:space="0" w:color="auto"/>
                <w:right w:val="none" w:sz="0" w:space="0" w:color="auto"/>
              </w:divBdr>
            </w:div>
            <w:div w:id="43714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1395</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Marissen</dc:creator>
  <cp:keywords/>
  <dc:description/>
  <cp:lastModifiedBy>Noah Marissen</cp:lastModifiedBy>
  <cp:revision>1</cp:revision>
  <dcterms:created xsi:type="dcterms:W3CDTF">2021-06-05T13:10:00Z</dcterms:created>
  <dcterms:modified xsi:type="dcterms:W3CDTF">2021-06-05T13:12:00Z</dcterms:modified>
</cp:coreProperties>
</file>