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C2A8" w14:textId="19779F00" w:rsidR="00EE0674" w:rsidRDefault="000665F0">
      <w:r>
        <w:rPr>
          <w:noProof/>
        </w:rPr>
        <w:drawing>
          <wp:anchor distT="0" distB="0" distL="114300" distR="114300" simplePos="0" relativeHeight="251658240" behindDoc="1" locked="0" layoutInCell="1" allowOverlap="1" wp14:anchorId="5E4847D0" wp14:editId="11A0F01C">
            <wp:simplePos x="0" y="0"/>
            <wp:positionH relativeFrom="page">
              <wp:align>left</wp:align>
            </wp:positionH>
            <wp:positionV relativeFrom="paragraph">
              <wp:posOffset>-1998567</wp:posOffset>
            </wp:positionV>
            <wp:extent cx="7987507" cy="11775232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744" cy="11788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AB0">
        <w:t>Wandelroute: Mooie plaatsen: 18 km:</w:t>
      </w:r>
    </w:p>
    <w:p w14:paraId="6C8B8A5E" w14:textId="77777777" w:rsidR="00E35AA9" w:rsidRDefault="00867AB0" w:rsidP="00E35AA9">
      <w:pPr>
        <w:pStyle w:val="Lijstalinea"/>
        <w:numPr>
          <w:ilvl w:val="0"/>
          <w:numId w:val="1"/>
        </w:numPr>
      </w:pPr>
      <w:r>
        <w:t xml:space="preserve">Start vanaf ijssalon Op De </w:t>
      </w:r>
      <w:proofErr w:type="spellStart"/>
      <w:r>
        <w:t>Douve</w:t>
      </w:r>
      <w:proofErr w:type="spellEnd"/>
      <w:r>
        <w:t xml:space="preserve">. Loop rechts over de steenweg. </w:t>
      </w:r>
    </w:p>
    <w:p w14:paraId="2BC3C7B6" w14:textId="77777777" w:rsidR="00E35AA9" w:rsidRDefault="00867AB0" w:rsidP="00E35AA9">
      <w:pPr>
        <w:pStyle w:val="Lijstalinea"/>
        <w:numPr>
          <w:ilvl w:val="0"/>
          <w:numId w:val="1"/>
        </w:numPr>
      </w:pPr>
      <w:r>
        <w:t xml:space="preserve">Negeer alle zijwegen. </w:t>
      </w:r>
    </w:p>
    <w:p w14:paraId="48582059" w14:textId="77777777" w:rsidR="00E35AA9" w:rsidRDefault="00867AB0" w:rsidP="00E35AA9">
      <w:pPr>
        <w:pStyle w:val="Lijstalinea"/>
        <w:numPr>
          <w:ilvl w:val="0"/>
          <w:numId w:val="1"/>
        </w:numPr>
      </w:pPr>
      <w:r>
        <w:t xml:space="preserve">Bij het ‘plein’ loopt vervolgt u de weg. </w:t>
      </w:r>
    </w:p>
    <w:p w14:paraId="110CB63E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Voor dat u het dorp uitloopt gaat u in de bocht rechts over de haagstraat. Hier loopt u de velden in. </w:t>
      </w:r>
    </w:p>
    <w:p w14:paraId="438A4F85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>Deze vervolgt u tot beneden aan de oude boerderij in Viel.</w:t>
      </w:r>
    </w:p>
    <w:p w14:paraId="163311C7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Achter deze boerderij gaat u rechts over het smalle paadje. </w:t>
      </w:r>
    </w:p>
    <w:p w14:paraId="1E5E2EEF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Op de kruising gaat u links over de dorpsstraat in de richting van de provinciale weg. Deze steekt u voorzichtig over en gaat rechtdoor. </w:t>
      </w:r>
    </w:p>
    <w:p w14:paraId="62608052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U negeert de 2 t-splitsingen. </w:t>
      </w:r>
    </w:p>
    <w:p w14:paraId="300CCBFE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Op de kruising gaat u rechts. </w:t>
      </w:r>
    </w:p>
    <w:p w14:paraId="277C65A8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u negeert ook hier de zijwegen. </w:t>
      </w:r>
    </w:p>
    <w:p w14:paraId="4A9B2BAC" w14:textId="77777777" w:rsidR="00E35AA9" w:rsidRDefault="00B04DB2" w:rsidP="00E35AA9">
      <w:pPr>
        <w:pStyle w:val="Lijstalinea"/>
        <w:numPr>
          <w:ilvl w:val="0"/>
          <w:numId w:val="1"/>
        </w:numPr>
      </w:pPr>
      <w:r>
        <w:t xml:space="preserve">Vlak voor de rotonde gaat u rechts over het pad langs de boerderij. </w:t>
      </w:r>
    </w:p>
    <w:p w14:paraId="0D1F59C4" w14:textId="77777777" w:rsidR="000665F0" w:rsidRDefault="002A040C" w:rsidP="000665F0">
      <w:pPr>
        <w:pStyle w:val="Lijstalinea"/>
        <w:numPr>
          <w:ilvl w:val="0"/>
          <w:numId w:val="1"/>
        </w:numPr>
      </w:pPr>
      <w:r>
        <w:t xml:space="preserve">U negeert zowel links als rechts de zijpaden. </w:t>
      </w:r>
      <w:r w:rsidR="00B04DB2">
        <w:t xml:space="preserve">Deze loopt u af langs de boomgaard. </w:t>
      </w:r>
    </w:p>
    <w:p w14:paraId="0F7EE621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Op de </w:t>
      </w:r>
      <w:proofErr w:type="spellStart"/>
      <w:r>
        <w:t>jabeekerweg</w:t>
      </w:r>
      <w:proofErr w:type="spellEnd"/>
      <w:r>
        <w:t xml:space="preserve"> loopt u rechts over het fietspad.</w:t>
      </w:r>
    </w:p>
    <w:p w14:paraId="6D424248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t-splitsing bij boerderij </w:t>
      </w:r>
      <w:proofErr w:type="spellStart"/>
      <w:r>
        <w:t>Frijns</w:t>
      </w:r>
      <w:proofErr w:type="spellEnd"/>
      <w:r>
        <w:t xml:space="preserve"> loopt u rechtdoor. </w:t>
      </w:r>
    </w:p>
    <w:p w14:paraId="6C9A6DD2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volgende t-splitsing bij het ontmoetingscentrum gaat u links over de Maar. </w:t>
      </w:r>
    </w:p>
    <w:p w14:paraId="2A0A378F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Op de grote parkeerplaats gaat u weer links, links langs de </w:t>
      </w:r>
      <w:proofErr w:type="spellStart"/>
      <w:r>
        <w:t>grub</w:t>
      </w:r>
      <w:proofErr w:type="spellEnd"/>
      <w:r>
        <w:t xml:space="preserve">. </w:t>
      </w:r>
    </w:p>
    <w:p w14:paraId="22D4908A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U steekt daarna de kruising over een loopt vervolgens over het betonnen paadje. Deze loopt u af. </w:t>
      </w:r>
    </w:p>
    <w:p w14:paraId="25159A5C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beek gaat u rechts, vervolgens bij het bruggetje loopt u weer rechts over de Veestraat. </w:t>
      </w:r>
    </w:p>
    <w:p w14:paraId="5A652DA3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Etzenrade gaat u links. </w:t>
      </w:r>
    </w:p>
    <w:p w14:paraId="40FAB1AB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U negeert alle zijwegen. </w:t>
      </w:r>
    </w:p>
    <w:p w14:paraId="577E1336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Vlak voor de bocht bij het huis in onderhoud gaat u linksaf over de </w:t>
      </w:r>
      <w:proofErr w:type="spellStart"/>
      <w:r>
        <w:t>bredestraat</w:t>
      </w:r>
      <w:proofErr w:type="spellEnd"/>
      <w:r>
        <w:t xml:space="preserve">. </w:t>
      </w:r>
    </w:p>
    <w:p w14:paraId="7F86DD8E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Voor het parkeerplaatsje gaat u rechts over het kiezelpad. Deze loopt u volledig af. </w:t>
      </w:r>
    </w:p>
    <w:p w14:paraId="1EFF4C1E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Aan de provinciale weg de N580 gaat u links over de fietsbrug. </w:t>
      </w:r>
    </w:p>
    <w:p w14:paraId="08798F52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Op het einde van de fietsbrug gaat u rechtdoor. </w:t>
      </w:r>
    </w:p>
    <w:p w14:paraId="3E86C058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>Na 250 m gaat u rechts over de Kievit.</w:t>
      </w:r>
    </w:p>
    <w:p w14:paraId="22283708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 Daarna gelijk rechts over de Leeuwerik. U loopt vervolgens links over het </w:t>
      </w:r>
      <w:proofErr w:type="spellStart"/>
      <w:r>
        <w:t>asfaltpad</w:t>
      </w:r>
      <w:proofErr w:type="spellEnd"/>
      <w:r>
        <w:t xml:space="preserve">, u negeert de linkerzijweg. </w:t>
      </w:r>
    </w:p>
    <w:p w14:paraId="0D9F1A11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U kunt bij het ‘Huttenbos’ eventueel erdoor heen lopen. </w:t>
      </w:r>
    </w:p>
    <w:p w14:paraId="40A8AB08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Eenmaal aangekomen in Park West-Einde loopt u rechts. </w:t>
      </w:r>
    </w:p>
    <w:p w14:paraId="631562F0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haakse bocht loopt u links langs de wal af. </w:t>
      </w:r>
    </w:p>
    <w:p w14:paraId="67651692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Op het einde van de wal loopt u links in de richting van het Park West-Einde bord. Hier gaat u rechtsaf langs het voetbalveldje. </w:t>
      </w:r>
    </w:p>
    <w:p w14:paraId="58A83A0A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t-splitsing </w:t>
      </w:r>
      <w:proofErr w:type="spellStart"/>
      <w:r>
        <w:t>Merkelbeekerstraat</w:t>
      </w:r>
      <w:proofErr w:type="spellEnd"/>
      <w:r>
        <w:t xml:space="preserve"> gaat u rechts onder het viaduct door. </w:t>
      </w:r>
    </w:p>
    <w:p w14:paraId="24AC7B8E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Bovenaan de heuvel bij de picknickplek gaat u rechts over de grachtweg. </w:t>
      </w:r>
    </w:p>
    <w:p w14:paraId="6B323EF8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Deze loopt u volledig af, u negeert de zijwegen. </w:t>
      </w:r>
    </w:p>
    <w:p w14:paraId="729547A0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Op de kruising bij Bingelrade loopt u rechtdoor. </w:t>
      </w:r>
    </w:p>
    <w:p w14:paraId="1B4998F6" w14:textId="77777777" w:rsidR="000665F0" w:rsidRDefault="00B04DB2" w:rsidP="000665F0">
      <w:pPr>
        <w:pStyle w:val="Lijstalinea"/>
        <w:numPr>
          <w:ilvl w:val="0"/>
          <w:numId w:val="1"/>
        </w:numPr>
      </w:pPr>
      <w:r>
        <w:t xml:space="preserve">Bij de volgende picknickplek gaat u links omhoog. </w:t>
      </w:r>
    </w:p>
    <w:p w14:paraId="029FEBDC" w14:textId="77777777" w:rsidR="000665F0" w:rsidRDefault="00463E4F" w:rsidP="000665F0">
      <w:pPr>
        <w:pStyle w:val="Lijstalinea"/>
        <w:numPr>
          <w:ilvl w:val="0"/>
          <w:numId w:val="1"/>
        </w:numPr>
      </w:pPr>
      <w:r>
        <w:t xml:space="preserve">Boven bij het bankje negeert u de oude </w:t>
      </w:r>
      <w:proofErr w:type="spellStart"/>
      <w:r>
        <w:t>misweg</w:t>
      </w:r>
      <w:proofErr w:type="spellEnd"/>
      <w:r>
        <w:t xml:space="preserve">. Hier loopt u rechtdoor. </w:t>
      </w:r>
    </w:p>
    <w:p w14:paraId="35E78AF5" w14:textId="77777777" w:rsidR="000665F0" w:rsidRDefault="00463E4F" w:rsidP="000665F0">
      <w:pPr>
        <w:pStyle w:val="Lijstalinea"/>
        <w:numPr>
          <w:ilvl w:val="0"/>
          <w:numId w:val="1"/>
        </w:numPr>
      </w:pPr>
      <w:r>
        <w:t xml:space="preserve">Op de steenweg gaat u weer links. </w:t>
      </w:r>
    </w:p>
    <w:p w14:paraId="422C06D0" w14:textId="63ED1626" w:rsidR="00B04DB2" w:rsidRDefault="00463E4F" w:rsidP="000665F0">
      <w:pPr>
        <w:pStyle w:val="Lijstalinea"/>
        <w:numPr>
          <w:ilvl w:val="0"/>
          <w:numId w:val="1"/>
        </w:numPr>
      </w:pPr>
      <w:r>
        <w:t xml:space="preserve">U nadert Gastronomie Smeets. Zij staan voor u klaar voor een hapje, drankje of ijsje. </w:t>
      </w:r>
    </w:p>
    <w:p w14:paraId="4E190DF9" w14:textId="3239E0E6" w:rsidR="00463E4F" w:rsidRDefault="00463E4F"/>
    <w:p w14:paraId="6553A988" w14:textId="77777777" w:rsidR="00F6733C" w:rsidRDefault="00F6733C" w:rsidP="00F6733C">
      <w:pPr>
        <w:ind w:left="360" w:right="-283"/>
        <w:jc w:val="center"/>
        <w:rPr>
          <w:rFonts w:cstheme="minorHAnsi"/>
        </w:rPr>
      </w:pPr>
      <w:r w:rsidRPr="00285A10">
        <w:rPr>
          <w:rFonts w:cstheme="minorHAnsi"/>
        </w:rPr>
        <w:lastRenderedPageBreak/>
        <w:t xml:space="preserve">©Op pad in </w:t>
      </w:r>
      <w:proofErr w:type="spellStart"/>
      <w:r w:rsidRPr="00285A10">
        <w:rPr>
          <w:rFonts w:cstheme="minorHAnsi"/>
        </w:rPr>
        <w:t>Beekdaelen</w:t>
      </w:r>
      <w:proofErr w:type="spellEnd"/>
    </w:p>
    <w:p w14:paraId="559BB380" w14:textId="77777777" w:rsidR="00F6733C" w:rsidRDefault="00F6733C" w:rsidP="00F6733C">
      <w:pPr>
        <w:ind w:left="-283" w:right="-283"/>
        <w:jc w:val="center"/>
      </w:pPr>
      <w:r>
        <w:t xml:space="preserve">Wij zijn niet aansprakelijk voor eventuele schade, en/of verlies van/aan uw eigendommen zoals telefoons </w:t>
      </w:r>
      <w:proofErr w:type="spellStart"/>
      <w:r>
        <w:t>e.d</w:t>
      </w:r>
      <w:proofErr w:type="spellEnd"/>
    </w:p>
    <w:p w14:paraId="51422152" w14:textId="77777777" w:rsidR="00F6733C" w:rsidRDefault="00F6733C" w:rsidP="00F6733C">
      <w:pPr>
        <w:ind w:left="-283" w:right="-283"/>
        <w:jc w:val="center"/>
      </w:pPr>
      <w:r>
        <w:t xml:space="preserve">Laat een recensie achter op onze website of facebookpagina, zo help je ons samen onze kwaliteit te verbeteren. </w:t>
      </w:r>
    </w:p>
    <w:p w14:paraId="71052F3D" w14:textId="77777777" w:rsidR="00F6733C" w:rsidRDefault="00F6733C" w:rsidP="00F6733C">
      <w:pPr>
        <w:ind w:right="-283"/>
        <w:jc w:val="center"/>
      </w:pPr>
      <w:hyperlink r:id="rId6" w:history="1">
        <w:r w:rsidRPr="00DE7069">
          <w:rPr>
            <w:rStyle w:val="Hyperlink"/>
          </w:rPr>
          <w:t>www.tedoeninbeekdaelen.jouwweb.nl</w:t>
        </w:r>
      </w:hyperlink>
    </w:p>
    <w:p w14:paraId="6EF218F0" w14:textId="77777777" w:rsidR="00F6733C" w:rsidRPr="00125EAB" w:rsidRDefault="00F6733C" w:rsidP="00F6733C">
      <w:pPr>
        <w:ind w:left="-283" w:right="-283"/>
        <w:jc w:val="center"/>
      </w:pPr>
      <w:hyperlink r:id="rId7" w:history="1">
        <w:r w:rsidRPr="00125EAB">
          <w:rPr>
            <w:rStyle w:val="Hyperlink"/>
          </w:rPr>
          <w:t>visitbeekdaelen@outlook.com</w:t>
        </w:r>
      </w:hyperlink>
    </w:p>
    <w:p w14:paraId="58B3B109" w14:textId="77777777" w:rsidR="00F6733C" w:rsidRDefault="00F6733C" w:rsidP="00F6733C">
      <w:pPr>
        <w:ind w:left="-283" w:right="-283"/>
        <w:jc w:val="center"/>
      </w:pPr>
      <w:r w:rsidRPr="00D81DE5">
        <w:t xml:space="preserve">Facebook : @ Op pad in </w:t>
      </w:r>
      <w:proofErr w:type="spellStart"/>
      <w:r w:rsidRPr="00D81DE5">
        <w:t>B</w:t>
      </w:r>
      <w:r>
        <w:t>eekdaelen</w:t>
      </w:r>
      <w:proofErr w:type="spellEnd"/>
      <w:r>
        <w:t xml:space="preserve"> / Instagram: @ </w:t>
      </w:r>
      <w:proofErr w:type="spellStart"/>
      <w:r>
        <w:t>Oppadinbeekdaelen</w:t>
      </w:r>
      <w:proofErr w:type="spellEnd"/>
    </w:p>
    <w:p w14:paraId="7175B06B" w14:textId="77777777" w:rsidR="00463E4F" w:rsidRDefault="00463E4F"/>
    <w:sectPr w:rsidR="00463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66DE"/>
    <w:multiLevelType w:val="hybridMultilevel"/>
    <w:tmpl w:val="55EEE0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B0"/>
    <w:rsid w:val="000665F0"/>
    <w:rsid w:val="002A040C"/>
    <w:rsid w:val="00463E4F"/>
    <w:rsid w:val="00765737"/>
    <w:rsid w:val="00867AB0"/>
    <w:rsid w:val="00B04DB2"/>
    <w:rsid w:val="00E35AA9"/>
    <w:rsid w:val="00EE0674"/>
    <w:rsid w:val="00F6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1C4E7"/>
  <w15:chartTrackingRefBased/>
  <w15:docId w15:val="{59955C25-C2CA-4354-A0D3-A4725F1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5AA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673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sitbeekdaele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doeninbeekdaelen.jouwweb.n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5</cp:revision>
  <dcterms:created xsi:type="dcterms:W3CDTF">2021-04-20T11:49:00Z</dcterms:created>
  <dcterms:modified xsi:type="dcterms:W3CDTF">2022-03-26T13:55:00Z</dcterms:modified>
</cp:coreProperties>
</file>